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25.000,00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FILIPE SOUZA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INCONFIDÊNCIA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marechal rondon 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92020303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(99) 7093-321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(99) 7093-321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filipe.colares@hammerconsult.com.br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atleta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15 promissórias no valor de R$: 3750.00 a vencer no dia 03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21.500,00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FIAT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TESTE HAMMER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Verde da hammer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chassihammer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renahammer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HMM2803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1981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HRV8976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5715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1561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20.000,00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sexta-feira, 25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