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RENATO BARBOZA CEOLATO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559.375.190-00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4033194947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IWZ9B01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Lima da Costa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RENATO BARBOZA CEOLATO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