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FELIPE RICARTE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029.166.180-74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7113236967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IRR0410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9C2ND0910BR008565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Romeiros n,275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FELIPE RICARTE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