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EMERON LUIZ EPIFANIO GARCEZ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969.079.160-53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9084809137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IMC8585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9C2KC08105R039566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Seis de Junho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92035792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EMERON LUIZ EPIFANIO GARCEZ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