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MARIA DA SILVA ACOSTA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692.150.810-20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8057275797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IXE3033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9C2JC6900GR200307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I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dna Roseli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ANA MARIA DA SILVA ACOSTA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