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AMAURI FERNANDES DA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019.242.930-21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8090888556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IVH2236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9BGKS48B0EG287450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HATCH LT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Oito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92200423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AMAURI FERNANDES DA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