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CARLOS GARCEZ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318.903.690-04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1012706402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IWR9J70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9C2PC4720FR000480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CARLOS GARCEZ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