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LUIS CARLOS GONÇALVES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513.164.200-00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9036270966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IXB5479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9C2KC1660FR068580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Maria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LUIS CARLOS GONÇALVES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