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ALISSON GABRIEL OLIVEIRA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051.434.090-80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9C2KC2200NR146524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2022 OKM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Rosa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ALISSON GABRIEL OLIVEIRA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