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THENIO FRANCISCO CLAMER FONSECA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315.598.320-53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5006890321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IYR7758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9C6RG5010K0011501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FZ25 FAZER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Bromélias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92025835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THENIO FRANCISCO CLAMER FONSECA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4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