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GIOVANA GABRIELE RODRIGUES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042.581.200-65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6108362821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IUH0369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8BCLDRFJVDG514156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CITROEN C4 PALLAS 20EAF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Paraíso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92440288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GIOVANA GABRIELE RODRIGUES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