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LEANDRO PEREIRA GARCIA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010.358.650-41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1085991352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QBG4A11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8A1LZLH0TFL685587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FLUENCE DYN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Presidente Vargas de 2611/2612 a 3675/3676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Sebastião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93265226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LEANDRO PEREIRA GARCIA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