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ROBERTO RYSDYK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914.884.510-87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8063106663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JAT1H77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8BCND5GVUKG500280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C4 LOUNGE SHINE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ROBERTO RYSDYK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