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ALBERI TERRA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José do Patrocínio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94150170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Gravataí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Barnabé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386.484.740-00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9018194531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9934-62526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FINCIONARIO PUBLICO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ITT1498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495955507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9C2NC4310CR056328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ALBERI TERRA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22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