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RICARDO ALMEIDA FRIC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Paraná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92130210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635.368.700-15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4047600831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9978-59970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caseiro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NXR150 BROS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MLB4854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548994544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9C2KD0550DR217644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RICARDO ALMEIDA FRIC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17 de março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