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ERICK MAYSON FRANCO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Minas Gerais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050.179.990-78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1132948454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9911-89495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Serviços Gerais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500 1999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IIV4171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716189461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9C2PC3200XR001785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ERICK MAYSON FRANCO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6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