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EVELIN MACHADO DE LIMA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Vinte e Quatro de Outubro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92200770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939.965.940-20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6071425364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9855-20364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ANALISTA FISCAL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PRISMA MAXX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IRB3406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97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00230514308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9BGRM69XOBG168421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EVELIN MACHADO DE LIMA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25 de abril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