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JUAN GABRIEL VARGAS PATINO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Sapucaia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92110480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710.967.571-84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G3765580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9812-34088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NXR160 BROS ESDD 2020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PRATA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IZW9G31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1222786173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9C2KD0810LR019085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JUAN GABRIEL VARGAS PATINO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25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c7aa357e1c54b7d" /></Relationships>
</file>