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LUIS CRISTIANO SOUZA BITENCOURT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Catmandu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92130796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985.815.030-04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5079103932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9817-22490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 MAQUINAS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IOZ3128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977591840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9C2KC08108R233790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LUIS CRISTIANO SOUZA BITENCOURT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4 de junho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