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IVA5C14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00594675863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9C6KGO490E0010048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24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