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JORGE FERNANDES SILVEIRA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Bagé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92120190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947.628.990-20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1066250489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IRE7579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251932150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9C2JC4110AR078951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JORGE FERNANDES SILVEIRA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24 de setembro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