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15.900,00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b/>
          <w:lang w:val="pt-BR"/>
        </w:rPr>
        <w:t>quinze mil e novecentos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SHADOW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SHADOW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9C2RC51007R000214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2007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2007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75hp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72000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INW2920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ROGERIO ANTONIO DA SILVA NETTO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 de agosto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