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YBR 125I FACTOR 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 125I FACTOR 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9C6RE2120J0011390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IYC7F12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ALYSSON DA ROSA CARGNIN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agosto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