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ESTA STRE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STRE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BRZFHA3B43653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090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EONARDO GOTZ BICC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i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