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FIESTA STREET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 STREET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9BFBRZFHA3B436532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66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ALA0904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LEONARDO GOTZ BICCA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maio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