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XTZ250 TENERE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XTZ250 TENERE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9C6KGO450B0001647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IRL4406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GIERRE AMBOS PACHECO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