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YBR125I FACTOR ED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YBR125I FACTOR ED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9C6RE2120H0008096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IXW5E29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ESTER SAMPAIO BONI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15 de dezembro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