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GOL 1.6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TOYOTA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GOL 1.6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9BWAB45U1EP514137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104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IVL1297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PAULO ROBERTO RODRIGUES CANEDO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24 de março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