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10.414,85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160 TITAN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TITAN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2020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null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JAG9B17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JORGE DE SOUZA SOMERS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14 de abril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