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190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9C2MD4100MR013916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RXQ0J97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MAICON CORREA DOS REIS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