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HONDA CG 125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 CG 125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9C2JC4110AR083314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IRF1C61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LUAN FONSECA PEREIRA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junho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