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vinte e 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 RR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JH2PC40958M100411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38814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AXY0123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CARLOS WASCHBURGER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