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9C2KC1670CR495774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ISY0453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DOUGLAS BERNARDES RIBEIRO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dezembro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