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I30 2.0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KMHDC51EAAU239753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KFV6I56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ROSANA CRISTINA DA COSTA TABOADA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7 de abril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