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UNO ECONOMY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9BD195173D0351901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ITE5876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EZEQUIEL SILVA VELLEDA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