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 SELECTION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9362A7LZ93WO25811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MTD4D22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ANA KAROLINE ANSELMI ARRUDA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