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250 BLUEFLEX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9C6KG0490D0000688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45890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IUV9H20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BARTOLOMEU VARGAS SILVERIO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maio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