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9C2NC4310CR056580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51377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ITO7504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SAIMON DOS ANJOS FALLEIRO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17 de junho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