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 2012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9C2JC4110CR469957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ISS6I92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SAMUEL DOS SANTOS QUADROS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setembro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