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SPORT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9C2KCO8608R025029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84350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IOX2053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CAUAN LOPES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