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YBR125I FACTOR ED 2022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9C6RE2140N0029368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9373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JAU1H87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DANIEL ESTIVEN LOPEZ ORDONEZ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setembro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