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C4 LOUNGE SHINE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8BCND5GVUKG500280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JAT1H77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ROBERTO RYSDYK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