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9C2KC1670BR319545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86147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IRM0E52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GABRIELI NUNES SIQUEIRA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fevereiro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