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FELIPE GABRIEL BUENO PINTO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025.756.520-57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1108556935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9937-99451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FELIPE.BUENO620@GMAIL.COM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Vereador Galvão Soares Chaves (Lot Recanto Ferrari)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92130072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CG150 FAN ESDI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9C2KC1680ER425717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00587708026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IUX1E82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25/10/2019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25/09/2021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18 de setembro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FELIPE GABRIEL BUENO PINTO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