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 MATEUS CARDOSO PIRES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024.464.380-67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8109053309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9829-86767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brunomateucarropires02@gmail.com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Chico Mendes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9C2NC4310AR083612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226375129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IQZ4284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226375129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8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BRUNO MATEUS CARDOSO PIRES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