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318.920.780-15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1026915346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9890-18667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prns62@gmail.com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Esperança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 XS AUT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9362MN6AYBB06374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00278799450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IRN6034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18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