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RODRIGO PACHECO MACIEL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010.825.620-09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1095448393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9952-24850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rodrigopacheco32@hotmail.com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Euclides da Cunha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649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Vila Bom Princípio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94950120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PALIO SPORT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9BD1962A3D2076962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00482416238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ITL3H51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117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16/01/2021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16/04/2024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22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RODRIGO PACHECO MACIEL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