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E7173E" w:rsidRDefault="00284323">
      <w:pPr>
        <w:rPr>
          <w:rFonts w:ascii="Arial" w:hAnsi="Arial" w:cs="Arial"/>
          <w:sz w:val="48"/>
        </w:rPr>
      </w:pPr>
      <w:bookmarkStart w:id="0" w:name="_GoBack"/>
      <w:proofErr w:type="spellStart"/>
      <w:proofErr w:type="spellEnd"/>
      <w:r>
        <w:rPr>
          <w:rFonts w:ascii="Arial" w:hAnsi="Arial" w:cs="Arial"/>
          <w:sz w:val="48"/>
        </w:rPr>
        <w:t>Geovane Conde Vargas</w:t>
      </w:r>
    </w:p>
    <w:p w:rsidR="00284323" w:rsidRPr="00E7173E" w:rsidRDefault="00284323">
      <w:pPr>
        <w:rPr>
          <w:rFonts w:ascii="Arial" w:hAnsi="Arial" w:cs="Arial"/>
          <w:sz w:val="48"/>
        </w:rPr>
      </w:pPr>
      <w:proofErr w:type="spellStart"/>
      <w:proofErr w:type="spellEnd"/>
      <w:r>
        <w:rPr>
          <w:rFonts w:ascii="Arial" w:hAnsi="Arial" w:cs="Arial"/>
          <w:sz w:val="48"/>
        </w:rPr>
        <w:t>53487850087</w:t>
      </w:r>
    </w:p>
    <w:p w:rsidR="00284323" w:rsidRPr="00E7173E" w:rsidRDefault="00284323">
      <w:pPr>
        <w:rPr>
          <w:rFonts w:ascii="Arial" w:hAnsi="Arial" w:cs="Arial"/>
          <w:sz w:val="48"/>
        </w:rPr>
      </w:pPr>
      <w:proofErr w:type="spellStart"/>
      <w:proofErr w:type="spellEnd"/>
      <w:r>
        <w:rPr>
          <w:rFonts w:ascii="Arial" w:hAnsi="Arial" w:cs="Arial"/>
          <w:sz w:val="48"/>
        </w:rPr>
        <w:t>Rua Venâncio Aires</w:t>
      </w:r>
      <w:bookmarkEnd w:id="0"/>
    </w:p>
    <w:sectPr w:rsidR="00284323" w:rsidRPr="00E71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3"/>
    <w:rsid w:val="00284323"/>
    <w:rsid w:val="002B25D2"/>
    <w:rsid w:val="00490871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6CE4"/>
  <w15:chartTrackingRefBased/>
  <w15:docId w15:val="{F9A941D7-B975-45BA-A4F6-7F2E4B1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2018-07-12T18:00:00Z</dcterms:created>
  <dcterms:modified xsi:type="dcterms:W3CDTF">2018-07-12T18:02:00Z</dcterms:modified>
</cp:coreProperties>
</file>