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LKC2484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1000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1993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15 de agosto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MARA RAQUEL RODRIGUES ORTIZ DIAS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