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LKC2484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15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MARA RAQUEL RODRIGUES ORTIZ DIAS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